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01" w:rsidRPr="00252F9D" w:rsidRDefault="00B36A01" w:rsidP="00B36A01">
      <w:pPr>
        <w:rPr>
          <w:rFonts w:ascii="Times New Roman" w:hAnsi="Times New Roman" w:cs="Times New Roman"/>
        </w:rPr>
      </w:pPr>
      <w:r w:rsidRPr="00252F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D2067B3" wp14:editId="7F36F1E0">
            <wp:simplePos x="0" y="0"/>
            <wp:positionH relativeFrom="margin">
              <wp:align>left</wp:align>
            </wp:positionH>
            <wp:positionV relativeFrom="paragraph">
              <wp:posOffset>-656409</wp:posOffset>
            </wp:positionV>
            <wp:extent cx="1717195" cy="65169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SOL_Logo_Conference_2020_Ch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195" cy="6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A01" w:rsidRPr="00252F9D" w:rsidRDefault="00B36A01" w:rsidP="00B36A01">
      <w:pPr>
        <w:rPr>
          <w:rFonts w:ascii="Times New Roman" w:eastAsia="宋体" w:hAnsi="Times New Roman" w:cs="Times New Roman"/>
        </w:rPr>
      </w:pPr>
    </w:p>
    <w:p w:rsidR="00B36A01" w:rsidRPr="00252F9D" w:rsidRDefault="00B36A01" w:rsidP="00B36A01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52F9D">
        <w:rPr>
          <w:rFonts w:ascii="Times New Roman" w:eastAsia="宋体" w:hAnsi="Times New Roman" w:cs="Times New Roman" w:hint="eastAsia"/>
          <w:b/>
          <w:sz w:val="32"/>
          <w:szCs w:val="32"/>
        </w:rPr>
        <w:t>论文格式与提交指南</w:t>
      </w:r>
    </w:p>
    <w:p w:rsidR="00B36A01" w:rsidRPr="00252F9D" w:rsidRDefault="00B36A01" w:rsidP="00B36A01">
      <w:pPr>
        <w:rPr>
          <w:rFonts w:ascii="Times New Roman" w:eastAsia="宋体" w:hAnsi="Times New Roman" w:cs="Times New Roman"/>
        </w:rPr>
      </w:pPr>
    </w:p>
    <w:p w:rsidR="00B36A01" w:rsidRPr="00252F9D" w:rsidRDefault="00B36A01" w:rsidP="00B36A0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非常感谢您在</w:t>
      </w:r>
      <w:r w:rsidRPr="00252F9D">
        <w:rPr>
          <w:rFonts w:ascii="Times New Roman" w:eastAsia="宋体" w:hAnsi="Times New Roman" w:cs="Times New Roman"/>
          <w:szCs w:val="21"/>
        </w:rPr>
        <w:t>2020</w:t>
      </w:r>
      <w:r w:rsidRPr="00252F9D">
        <w:rPr>
          <w:rFonts w:ascii="Times New Roman" w:eastAsia="宋体" w:hAnsi="Times New Roman" w:cs="Times New Roman"/>
          <w:szCs w:val="21"/>
        </w:rPr>
        <w:t>年</w:t>
      </w:r>
      <w:r w:rsidRPr="00252F9D">
        <w:rPr>
          <w:rFonts w:ascii="Times New Roman" w:eastAsia="宋体" w:hAnsi="Times New Roman" w:cs="Times New Roman"/>
          <w:szCs w:val="21"/>
        </w:rPr>
        <w:t>COMSOL</w:t>
      </w:r>
      <w:r w:rsidRPr="00252F9D">
        <w:rPr>
          <w:rFonts w:ascii="Times New Roman" w:eastAsia="宋体" w:hAnsi="Times New Roman" w:cs="Times New Roman"/>
          <w:szCs w:val="21"/>
        </w:rPr>
        <w:t>用户年会上展示您的仿真成果</w:t>
      </w:r>
      <w:r w:rsidRPr="00252F9D">
        <w:rPr>
          <w:rFonts w:ascii="Times New Roman" w:eastAsia="宋体" w:hAnsi="Times New Roman" w:cs="Times New Roman" w:hint="eastAsia"/>
          <w:szCs w:val="21"/>
        </w:rPr>
        <w:t>，</w:t>
      </w:r>
      <w:r w:rsidRPr="00252F9D">
        <w:rPr>
          <w:rFonts w:ascii="Times New Roman" w:eastAsia="宋体" w:hAnsi="Times New Roman" w:cs="Times New Roman"/>
          <w:szCs w:val="21"/>
        </w:rPr>
        <w:t>请参照以下标准</w:t>
      </w:r>
      <w:r w:rsidRPr="00252F9D">
        <w:rPr>
          <w:rFonts w:ascii="Times New Roman" w:eastAsia="宋体" w:hAnsi="Times New Roman" w:cs="Times New Roman" w:hint="eastAsia"/>
          <w:szCs w:val="21"/>
        </w:rPr>
        <w:t>完成</w:t>
      </w:r>
      <w:r w:rsidRPr="00252F9D">
        <w:rPr>
          <w:rFonts w:ascii="Times New Roman" w:eastAsia="宋体" w:hAnsi="Times New Roman" w:cs="Times New Roman"/>
          <w:szCs w:val="21"/>
        </w:rPr>
        <w:t>论文排版和提交。</w:t>
      </w:r>
    </w:p>
    <w:p w:rsidR="00B36A01" w:rsidRPr="00252F9D" w:rsidRDefault="00B36A01" w:rsidP="00B36A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请使用本文档中的模板。论文最终版本请勿超过</w:t>
      </w:r>
      <w:r w:rsidRPr="00252F9D">
        <w:rPr>
          <w:rFonts w:ascii="Times New Roman" w:eastAsia="宋体" w:hAnsi="Times New Roman" w:cs="Times New Roman"/>
          <w:szCs w:val="21"/>
        </w:rPr>
        <w:t xml:space="preserve"> 7 </w:t>
      </w:r>
      <w:r w:rsidRPr="00252F9D">
        <w:rPr>
          <w:rFonts w:ascii="Times New Roman" w:eastAsia="宋体" w:hAnsi="Times New Roman" w:cs="Times New Roman"/>
          <w:szCs w:val="21"/>
        </w:rPr>
        <w:t>页（无最低页数限制，但请提供足够的信息，方便读者了解您的数值建模及多物理场仿真工作）。</w:t>
      </w:r>
    </w:p>
    <w:p w:rsidR="00B36A01" w:rsidRPr="00252F9D" w:rsidRDefault="00B36A01" w:rsidP="00B36A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请使用中文宋体和英文</w:t>
      </w:r>
      <w:r w:rsidRPr="00252F9D">
        <w:rPr>
          <w:rFonts w:ascii="Times New Roman" w:eastAsia="宋体" w:hAnsi="Times New Roman" w:cs="Times New Roman"/>
          <w:szCs w:val="21"/>
        </w:rPr>
        <w:t>Times New Roman</w:t>
      </w:r>
      <w:r w:rsidRPr="00252F9D">
        <w:rPr>
          <w:rFonts w:ascii="Times New Roman" w:eastAsia="宋体" w:hAnsi="Times New Roman" w:cs="Times New Roman"/>
          <w:szCs w:val="21"/>
        </w:rPr>
        <w:t>字体</w:t>
      </w:r>
      <w:r w:rsidRPr="00252F9D">
        <w:rPr>
          <w:rFonts w:ascii="Times New Roman" w:eastAsia="宋体" w:hAnsi="Times New Roman" w:cs="Times New Roman" w:hint="eastAsia"/>
          <w:szCs w:val="21"/>
        </w:rPr>
        <w:t>进行论文排版，请勿使用其他字体</w:t>
      </w:r>
      <w:r w:rsidRPr="00252F9D">
        <w:rPr>
          <w:rFonts w:ascii="Times New Roman" w:eastAsia="宋体" w:hAnsi="Times New Roman" w:cs="Times New Roman"/>
          <w:szCs w:val="21"/>
        </w:rPr>
        <w:t>。请参阅附录中的表</w:t>
      </w:r>
      <w:r w:rsidRPr="00252F9D">
        <w:rPr>
          <w:rFonts w:ascii="Times New Roman" w:eastAsia="宋体" w:hAnsi="Times New Roman" w:cs="Times New Roman"/>
          <w:szCs w:val="21"/>
        </w:rPr>
        <w:t>1</w:t>
      </w:r>
      <w:r w:rsidRPr="00252F9D">
        <w:rPr>
          <w:rFonts w:ascii="Times New Roman" w:eastAsia="宋体" w:hAnsi="Times New Roman" w:cs="Times New Roman"/>
          <w:szCs w:val="21"/>
        </w:rPr>
        <w:t>设置字号。</w:t>
      </w:r>
    </w:p>
    <w:p w:rsidR="00B36A01" w:rsidRPr="00252F9D" w:rsidRDefault="00B36A01" w:rsidP="00B36A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请将论文文档保存为</w:t>
      </w:r>
      <w:r w:rsidRPr="00252F9D">
        <w:rPr>
          <w:rFonts w:ascii="Times New Roman" w:eastAsia="宋体" w:hAnsi="Times New Roman" w:cs="Times New Roman"/>
          <w:szCs w:val="21"/>
        </w:rPr>
        <w:t xml:space="preserve"> PDF </w:t>
      </w:r>
      <w:r w:rsidRPr="00252F9D">
        <w:rPr>
          <w:rFonts w:ascii="Times New Roman" w:eastAsia="宋体" w:hAnsi="Times New Roman" w:cs="Times New Roman"/>
          <w:szCs w:val="21"/>
        </w:rPr>
        <w:t>格式，并通过</w:t>
      </w:r>
      <w:r w:rsidRPr="00252F9D">
        <w:rPr>
          <w:rFonts w:ascii="Times New Roman" w:eastAsia="宋体" w:hAnsi="Times New Roman" w:cs="Times New Roman"/>
          <w:szCs w:val="21"/>
        </w:rPr>
        <w:t>“</w:t>
      </w:r>
      <w:r w:rsidRPr="00252F9D">
        <w:rPr>
          <w:rFonts w:ascii="Times New Roman" w:eastAsia="宋体" w:hAnsi="Times New Roman" w:cs="Times New Roman"/>
          <w:szCs w:val="21"/>
        </w:rPr>
        <w:t>我的年会</w:t>
      </w:r>
      <w:r w:rsidRPr="00252F9D">
        <w:rPr>
          <w:rFonts w:ascii="Times New Roman" w:eastAsia="宋体" w:hAnsi="Times New Roman" w:cs="Times New Roman"/>
          <w:szCs w:val="21"/>
        </w:rPr>
        <w:t xml:space="preserve">”(comsol.com/conference/my-conference) </w:t>
      </w:r>
      <w:r w:rsidRPr="00252F9D">
        <w:rPr>
          <w:rFonts w:ascii="Times New Roman" w:eastAsia="宋体" w:hAnsi="Times New Roman" w:cs="Times New Roman"/>
          <w:szCs w:val="21"/>
        </w:rPr>
        <w:t>页面在线提交。</w:t>
      </w:r>
    </w:p>
    <w:p w:rsidR="00B36A01" w:rsidRPr="00252F9D" w:rsidRDefault="00B36A01" w:rsidP="00B36A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请于</w:t>
      </w:r>
      <w:r w:rsidRPr="00252F9D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252F9D">
        <w:rPr>
          <w:rFonts w:ascii="Times New Roman" w:eastAsia="宋体" w:hAnsi="Times New Roman" w:cs="Times New Roman"/>
          <w:szCs w:val="21"/>
        </w:rPr>
        <w:t xml:space="preserve">2020 </w:t>
      </w:r>
      <w:r w:rsidRPr="00252F9D">
        <w:rPr>
          <w:rFonts w:ascii="Times New Roman" w:eastAsia="宋体" w:hAnsi="Times New Roman" w:cs="Times New Roman"/>
          <w:szCs w:val="21"/>
        </w:rPr>
        <w:t>年</w:t>
      </w:r>
      <w:r w:rsidRPr="00252F9D">
        <w:rPr>
          <w:rFonts w:ascii="Times New Roman" w:eastAsia="宋体" w:hAnsi="Times New Roman" w:cs="Times New Roman"/>
          <w:szCs w:val="21"/>
        </w:rPr>
        <w:t xml:space="preserve"> 11 </w:t>
      </w:r>
      <w:r w:rsidRPr="00252F9D">
        <w:rPr>
          <w:rFonts w:ascii="Times New Roman" w:eastAsia="宋体" w:hAnsi="Times New Roman" w:cs="Times New Roman"/>
          <w:szCs w:val="21"/>
        </w:rPr>
        <w:t>月</w:t>
      </w:r>
      <w:r w:rsidRPr="00252F9D">
        <w:rPr>
          <w:rFonts w:ascii="Times New Roman" w:eastAsia="宋体" w:hAnsi="Times New Roman" w:cs="Times New Roman"/>
          <w:szCs w:val="21"/>
        </w:rPr>
        <w:t xml:space="preserve"> 6 </w:t>
      </w:r>
      <w:r w:rsidRPr="00252F9D">
        <w:rPr>
          <w:rFonts w:ascii="Times New Roman" w:eastAsia="宋体" w:hAnsi="Times New Roman" w:cs="Times New Roman"/>
          <w:szCs w:val="21"/>
        </w:rPr>
        <w:t>日前提交</w:t>
      </w:r>
      <w:r w:rsidRPr="00252F9D">
        <w:rPr>
          <w:rFonts w:ascii="Times New Roman" w:eastAsia="宋体" w:hAnsi="Times New Roman" w:cs="Times New Roman" w:hint="eastAsia"/>
          <w:szCs w:val="21"/>
        </w:rPr>
        <w:t>您的论文</w:t>
      </w:r>
      <w:r w:rsidRPr="00252F9D">
        <w:rPr>
          <w:rFonts w:ascii="Times New Roman" w:eastAsia="宋体" w:hAnsi="Times New Roman" w:cs="Times New Roman"/>
          <w:szCs w:val="21"/>
        </w:rPr>
        <w:t>。</w:t>
      </w:r>
    </w:p>
    <w:p w:rsidR="00B36A01" w:rsidRPr="00252F9D" w:rsidRDefault="00B36A01" w:rsidP="00B36A0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如有任何论文提交方面的疑问，请与</w:t>
      </w:r>
      <w:r>
        <w:rPr>
          <w:rFonts w:ascii="Times New Roman" w:eastAsia="宋体" w:hAnsi="Times New Roman" w:cs="Times New Roman" w:hint="eastAsia"/>
          <w:szCs w:val="21"/>
        </w:rPr>
        <w:t>年会注册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负责人</w:t>
      </w:r>
      <w:r w:rsidRPr="00252F9D">
        <w:rPr>
          <w:rFonts w:ascii="Times New Roman" w:eastAsia="宋体" w:hAnsi="Times New Roman" w:cs="Times New Roman" w:hint="eastAsia"/>
          <w:szCs w:val="21"/>
        </w:rPr>
        <w:t>都影</w:t>
      </w:r>
      <w:r w:rsidRPr="00252F9D">
        <w:rPr>
          <w:rFonts w:ascii="Times New Roman" w:eastAsia="宋体" w:hAnsi="Times New Roman" w:cs="Times New Roman"/>
          <w:szCs w:val="21"/>
        </w:rPr>
        <w:t>联系</w:t>
      </w:r>
      <w:proofErr w:type="gramEnd"/>
      <w:r w:rsidRPr="00252F9D">
        <w:rPr>
          <w:rFonts w:ascii="Times New Roman" w:eastAsia="宋体" w:hAnsi="Times New Roman" w:cs="Times New Roman"/>
          <w:szCs w:val="21"/>
        </w:rPr>
        <w:t>：</w:t>
      </w:r>
    </w:p>
    <w:p w:rsidR="00B36A01" w:rsidRPr="00252F9D" w:rsidRDefault="00B36A01" w:rsidP="00B36A0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电话：</w:t>
      </w:r>
      <w:r w:rsidRPr="00252F9D">
        <w:rPr>
          <w:rFonts w:ascii="Times New Roman" w:eastAsia="宋体" w:hAnsi="Times New Roman" w:cs="Times New Roman"/>
          <w:szCs w:val="21"/>
        </w:rPr>
        <w:t>021-50776566</w:t>
      </w:r>
    </w:p>
    <w:p w:rsidR="00B36A01" w:rsidRPr="00252F9D" w:rsidRDefault="00B36A01" w:rsidP="00B36A01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/>
          <w:szCs w:val="21"/>
        </w:rPr>
        <w:t>邮件：</w:t>
      </w:r>
      <w:r w:rsidRPr="00252F9D">
        <w:rPr>
          <w:rFonts w:ascii="Times New Roman" w:eastAsia="宋体" w:hAnsi="Times New Roman" w:cs="Times New Roman"/>
          <w:szCs w:val="21"/>
        </w:rPr>
        <w:t>ying.du@comsol.com</w:t>
      </w:r>
      <w:bookmarkStart w:id="0" w:name="_GoBack"/>
      <w:bookmarkEnd w:id="0"/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/>
          <w:szCs w:val="21"/>
        </w:rPr>
        <w:br w:type="page"/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252F9D">
        <w:rPr>
          <w:rFonts w:ascii="Times New Roman" w:eastAsia="宋体" w:hAnsi="Times New Roman" w:cs="Times New Roman" w:hint="eastAsia"/>
          <w:sz w:val="32"/>
          <w:szCs w:val="32"/>
        </w:rPr>
        <w:t>论文标题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作者姓名</w:t>
      </w:r>
      <w:r w:rsidRPr="00252F9D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:rsidR="00B36A01" w:rsidRPr="00252F9D" w:rsidRDefault="00B36A01" w:rsidP="00B36A01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252F9D">
        <w:rPr>
          <w:rFonts w:ascii="Times New Roman" w:eastAsia="宋体" w:hAnsi="Times New Roman" w:cs="Times New Roman" w:hint="eastAsia"/>
          <w:szCs w:val="21"/>
        </w:rPr>
        <w:t>部门，单位，城市，省份，国家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引言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您可以在引言部分简要介绍论文的研究背景，并描述需要使用仿真解决的问题；还可以概述您将在论文中介绍的研究工作。</w:t>
      </w: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以下列出的各节标题仅为</w:t>
      </w:r>
      <w:r w:rsidRPr="00252F9D">
        <w:rPr>
          <w:rFonts w:ascii="Times New Roman" w:eastAsia="宋体" w:hAnsi="Times New Roman" w:cs="Times New Roman" w:hint="eastAsia"/>
          <w:b/>
          <w:sz w:val="18"/>
          <w:szCs w:val="18"/>
        </w:rPr>
        <w:t>建议内容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B36A01" w:rsidRPr="00252F9D" w:rsidRDefault="00B36A01" w:rsidP="00B36A01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理论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 w:hint="eastAsia"/>
          <w:b/>
          <w:szCs w:val="21"/>
        </w:rPr>
        <w:t>实验设计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可以介绍您的仿真工作涉及的理论支持或实验设计。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控制方程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数值模型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仿真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方法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仿真</w:t>
      </w:r>
      <w:r w:rsidRPr="00252F9D">
        <w:rPr>
          <w:rFonts w:ascii="Times New Roman" w:eastAsia="宋体" w:hAnsi="Times New Roman" w:cs="Times New Roman"/>
          <w:b/>
          <w:szCs w:val="21"/>
        </w:rPr>
        <w:t>App</w:t>
      </w:r>
      <w:r w:rsidRPr="00252F9D">
        <w:rPr>
          <w:rFonts w:ascii="Times New Roman" w:eastAsia="宋体" w:hAnsi="Times New Roman" w:cs="Times New Roman"/>
          <w:b/>
          <w:szCs w:val="21"/>
        </w:rPr>
        <w:t>的使用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论文应包括对</w:t>
      </w:r>
      <w:r w:rsidRPr="00252F9D">
        <w:rPr>
          <w:rFonts w:ascii="Times New Roman" w:eastAsia="宋体" w:hAnsi="Times New Roman" w:cs="Times New Roman"/>
          <w:sz w:val="18"/>
          <w:szCs w:val="18"/>
        </w:rPr>
        <w:t>COMSOL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软件</w:t>
      </w:r>
      <w:r w:rsidRPr="00252F9D">
        <w:rPr>
          <w:rFonts w:ascii="Times New Roman" w:eastAsia="宋体" w:hAnsi="Times New Roman" w:cs="Times New Roman"/>
          <w:sz w:val="18"/>
          <w:szCs w:val="18"/>
        </w:rPr>
        <w:t>在本研究中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的</w:t>
      </w:r>
      <w:r w:rsidRPr="00252F9D">
        <w:rPr>
          <w:rFonts w:ascii="Times New Roman" w:eastAsia="宋体" w:hAnsi="Times New Roman" w:cs="Times New Roman"/>
          <w:sz w:val="18"/>
          <w:szCs w:val="18"/>
        </w:rPr>
        <w:t>使用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或将要使用</w:t>
      </w:r>
      <w:r w:rsidRPr="00252F9D">
        <w:rPr>
          <w:rFonts w:ascii="Times New Roman" w:eastAsia="宋体" w:hAnsi="Times New Roman" w:cs="Times New Roman"/>
          <w:sz w:val="18"/>
          <w:szCs w:val="18"/>
        </w:rPr>
        <w:t>的描述（包括使用了哪些模块和物理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场</w:t>
      </w:r>
      <w:r w:rsidRPr="00252F9D">
        <w:rPr>
          <w:rFonts w:ascii="Times New Roman" w:eastAsia="宋体" w:hAnsi="Times New Roman" w:cs="Times New Roman"/>
          <w:sz w:val="18"/>
          <w:szCs w:val="18"/>
        </w:rPr>
        <w:t>接口）。</w:t>
      </w:r>
    </w:p>
    <w:p w:rsidR="00B36A01" w:rsidRPr="00252F9D" w:rsidRDefault="00B36A01" w:rsidP="00B36A01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论文还应包含对该问题的数学描述，特别是控制方程、初始条件和边界条件。</w:t>
      </w: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我们非常欢迎您撰写有关仿真</w:t>
      </w:r>
      <w:r w:rsidRPr="00252F9D">
        <w:rPr>
          <w:rFonts w:ascii="Times New Roman" w:eastAsia="宋体" w:hAnsi="Times New Roman" w:cs="Times New Roman"/>
          <w:sz w:val="18"/>
          <w:szCs w:val="18"/>
        </w:rPr>
        <w:t>App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使用的内容（如果可以提供的话）。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实验结果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模拟结果</w:t>
      </w:r>
      <w:r w:rsidRPr="00252F9D">
        <w:rPr>
          <w:rFonts w:ascii="Times New Roman" w:eastAsia="宋体" w:hAnsi="Times New Roman" w:cs="Times New Roman"/>
          <w:b/>
          <w:szCs w:val="21"/>
        </w:rPr>
        <w:t>/</w:t>
      </w:r>
      <w:r w:rsidRPr="00252F9D">
        <w:rPr>
          <w:rFonts w:ascii="Times New Roman" w:eastAsia="宋体" w:hAnsi="Times New Roman" w:cs="Times New Roman"/>
          <w:b/>
          <w:szCs w:val="21"/>
        </w:rPr>
        <w:t>讨论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实验结果可以用彩色的仿真结果视图。</w:t>
      </w:r>
      <w:proofErr w:type="gramStart"/>
      <w:r w:rsidRPr="00252F9D">
        <w:rPr>
          <w:rFonts w:ascii="Times New Roman" w:eastAsia="宋体" w:hAnsi="Times New Roman" w:cs="Times New Roman" w:hint="eastAsia"/>
          <w:sz w:val="18"/>
          <w:szCs w:val="18"/>
        </w:rPr>
        <w:t>请确保</w:t>
      </w:r>
      <w:proofErr w:type="gramEnd"/>
      <w:r w:rsidRPr="00252F9D">
        <w:rPr>
          <w:rFonts w:ascii="Times New Roman" w:eastAsia="宋体" w:hAnsi="Times New Roman" w:cs="Times New Roman" w:hint="eastAsia"/>
          <w:sz w:val="18"/>
          <w:szCs w:val="18"/>
        </w:rPr>
        <w:t>您导出的图片分辨率至少为</w:t>
      </w:r>
      <w:r w:rsidRPr="00252F9D">
        <w:rPr>
          <w:rFonts w:ascii="Times New Roman" w:eastAsia="宋体" w:hAnsi="Times New Roman" w:cs="Times New Roman"/>
          <w:sz w:val="18"/>
          <w:szCs w:val="18"/>
        </w:rPr>
        <w:t>300 dpi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6F23C2">
        <w:rPr>
          <w:rStyle w:val="FigurenumberCharChar"/>
          <w:rFonts w:eastAsiaTheme="minorEastAsia"/>
          <w:noProof/>
        </w:rPr>
        <w:drawing>
          <wp:inline distT="0" distB="0" distL="0" distR="0" wp14:anchorId="79EA12E3" wp14:editId="23E379B0">
            <wp:extent cx="2533650" cy="904875"/>
            <wp:effectExtent l="0" t="0" r="0" b="9525"/>
            <wp:docPr id="1" name="Picture 1" descr="High_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_m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01" w:rsidRPr="00252F9D" w:rsidRDefault="00B36A01" w:rsidP="00B36A01">
      <w:pPr>
        <w:widowControl/>
        <w:jc w:val="center"/>
        <w:rPr>
          <w:rFonts w:ascii="Times New Roman" w:eastAsia="宋体" w:hAnsi="Times New Roman" w:cs="Times New Roman"/>
          <w:sz w:val="15"/>
          <w:szCs w:val="15"/>
        </w:rPr>
      </w:pPr>
      <w:r w:rsidRPr="00252F9D">
        <w:rPr>
          <w:rFonts w:ascii="Times New Roman" w:eastAsia="宋体" w:hAnsi="Times New Roman" w:cs="Times New Roman" w:hint="eastAsia"/>
          <w:b/>
          <w:sz w:val="15"/>
          <w:szCs w:val="15"/>
        </w:rPr>
        <w:t>图</w:t>
      </w:r>
      <w:r w:rsidRPr="00252F9D">
        <w:rPr>
          <w:rFonts w:ascii="Times New Roman" w:eastAsia="宋体" w:hAnsi="Times New Roman" w:cs="Times New Roman"/>
          <w:b/>
          <w:sz w:val="15"/>
          <w:szCs w:val="15"/>
        </w:rPr>
        <w:t xml:space="preserve">1  </w:t>
      </w:r>
      <w:r w:rsidRPr="00252F9D">
        <w:rPr>
          <w:rFonts w:ascii="Times New Roman" w:eastAsia="宋体" w:hAnsi="Times New Roman" w:cs="Times New Roman" w:hint="eastAsia"/>
          <w:sz w:val="15"/>
          <w:szCs w:val="15"/>
        </w:rPr>
        <w:t>图题名应位于图片下方居中位置，字号为六号</w:t>
      </w:r>
      <w:r w:rsidRPr="00252F9D">
        <w:rPr>
          <w:rFonts w:ascii="Times New Roman" w:eastAsia="宋体" w:hAnsi="Times New Roman" w:cs="Times New Roman"/>
          <w:sz w:val="15"/>
          <w:szCs w:val="15"/>
        </w:rPr>
        <w:t>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结论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结论部分可包括您所研究工作的结果或结论，以及未来的仿真工作计划。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参考文献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作者，文章标题</w:t>
      </w:r>
      <w:r w:rsidRPr="00252F9D">
        <w:rPr>
          <w:rFonts w:ascii="Times New Roman" w:eastAsia="宋体" w:hAnsi="Times New Roman" w:cs="Times New Roman"/>
          <w:sz w:val="18"/>
          <w:szCs w:val="18"/>
        </w:rPr>
        <w:t>.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期刊名称，卷，页码（年）</w:t>
      </w:r>
    </w:p>
    <w:p w:rsidR="00B36A01" w:rsidRPr="00252F9D" w:rsidRDefault="00B36A01" w:rsidP="00B36A01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作者，书籍名称</w:t>
      </w:r>
      <w:r w:rsidRPr="00252F9D">
        <w:rPr>
          <w:rFonts w:ascii="Times New Roman" w:eastAsia="宋体" w:hAnsi="Times New Roman" w:cs="Times New Roman"/>
          <w:sz w:val="18"/>
          <w:szCs w:val="18"/>
        </w:rPr>
        <w:t>,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页码</w:t>
      </w:r>
      <w:r w:rsidRPr="00252F9D">
        <w:rPr>
          <w:rFonts w:ascii="Times New Roman" w:eastAsia="宋体" w:hAnsi="Times New Roman" w:cs="Times New Roman"/>
          <w:sz w:val="18"/>
          <w:szCs w:val="18"/>
        </w:rPr>
        <w:t>.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出版社，出版地（年）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致谢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您可以在此部分添加致谢内容。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  <w:r w:rsidRPr="00252F9D">
        <w:rPr>
          <w:rFonts w:ascii="Times New Roman" w:eastAsia="宋体" w:hAnsi="Times New Roman" w:cs="Times New Roman" w:hint="eastAsia"/>
          <w:b/>
          <w:szCs w:val="21"/>
        </w:rPr>
        <w:t>附录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sz w:val="18"/>
          <w:szCs w:val="18"/>
        </w:rPr>
        <w:t>您可以添加附录。如需添加附录，请在前文中对应位置插入分页符。</w:t>
      </w: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p w:rsidR="00B36A01" w:rsidRPr="00252F9D" w:rsidRDefault="00B36A01" w:rsidP="00B36A01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252F9D">
        <w:rPr>
          <w:rFonts w:ascii="Times New Roman" w:eastAsia="宋体" w:hAnsi="Times New Roman" w:cs="Times New Roman" w:hint="eastAsia"/>
          <w:b/>
          <w:sz w:val="18"/>
          <w:szCs w:val="18"/>
        </w:rPr>
        <w:t>表</w:t>
      </w:r>
      <w:r w:rsidRPr="00252F9D">
        <w:rPr>
          <w:rFonts w:ascii="Times New Roman" w:eastAsia="宋体" w:hAnsi="Times New Roman" w:cs="Times New Roman"/>
          <w:b/>
          <w:sz w:val="18"/>
          <w:szCs w:val="18"/>
        </w:rPr>
        <w:t>1</w:t>
      </w:r>
      <w:r w:rsidRPr="00252F9D">
        <w:rPr>
          <w:rFonts w:ascii="Times New Roman" w:eastAsia="宋体" w:hAnsi="Times New Roman" w:cs="Times New Roman" w:hint="eastAsia"/>
          <w:b/>
          <w:sz w:val="18"/>
          <w:szCs w:val="18"/>
        </w:rPr>
        <w:t>：</w:t>
      </w:r>
      <w:r w:rsidRPr="00252F9D">
        <w:rPr>
          <w:rFonts w:ascii="Times New Roman" w:eastAsia="宋体" w:hAnsi="Times New Roman" w:cs="Times New Roman" w:hint="eastAsia"/>
          <w:sz w:val="18"/>
          <w:szCs w:val="18"/>
        </w:rPr>
        <w:t>此模板中使用的字体信息。</w:t>
      </w:r>
    </w:p>
    <w:p w:rsidR="00B36A01" w:rsidRPr="00252F9D" w:rsidRDefault="00B36A01" w:rsidP="00B36A01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252"/>
        <w:gridCol w:w="2829"/>
      </w:tblGrid>
      <w:tr w:rsidR="00B36A01" w:rsidRPr="00AD5C54" w:rsidTr="00252F9D">
        <w:trPr>
          <w:trHeight w:val="567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 w:hint="eastAsia"/>
                <w:b/>
                <w:color w:val="231F20"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 w:hint="eastAsia"/>
                <w:b/>
                <w:color w:val="231F20"/>
                <w:sz w:val="21"/>
                <w:szCs w:val="21"/>
              </w:rPr>
              <w:t>字体</w:t>
            </w:r>
            <w:proofErr w:type="spellEnd"/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 w:hint="eastAsia"/>
                <w:b/>
                <w:color w:val="231F20"/>
                <w:sz w:val="21"/>
                <w:szCs w:val="21"/>
              </w:rPr>
              <w:t>字号</w:t>
            </w:r>
            <w:proofErr w:type="spellEnd"/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论文标题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32"/>
              </w:rPr>
              <w:t>中文</w:t>
            </w:r>
            <w:proofErr w:type="spellEnd"/>
            <w:r w:rsidRPr="00252F9D">
              <w:rPr>
                <w:rFonts w:ascii="Times New Roman" w:hAnsi="Times New Roman" w:cs="Times New Roman" w:hint="eastAsia"/>
                <w:color w:val="231F20"/>
                <w:sz w:val="32"/>
                <w:lang w:eastAsia="zh-CN"/>
              </w:rPr>
              <w:t>：</w:t>
            </w: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32"/>
              </w:rPr>
              <w:t>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32"/>
                <w:szCs w:val="32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32"/>
                <w:szCs w:val="32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  <w:sz w:val="32"/>
                <w:szCs w:val="32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896"/>
              <w:jc w:val="both"/>
              <w:rPr>
                <w:rFonts w:ascii="Times New Roman" w:hAnsi="Times New Roman" w:cs="Times New Roman"/>
                <w:color w:val="231F20"/>
                <w:sz w:val="32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32"/>
              </w:rPr>
              <w:t>中文：三号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896"/>
              <w:jc w:val="both"/>
              <w:rPr>
                <w:rFonts w:ascii="Times New Roman" w:hAnsi="Times New Roman" w:cs="Times New Roman"/>
                <w:sz w:val="32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32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  <w:sz w:val="32"/>
              </w:rPr>
              <w:t>16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0"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摘要和关键字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b/>
                <w:color w:val="231F20"/>
                <w:position w:val="1"/>
                <w:sz w:val="20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eastAsia="zh-CN"/>
              </w:rPr>
              <w:t>中文：小五号</w:t>
            </w:r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eastAsia="zh-CN"/>
              </w:rPr>
              <w:t>英文：</w:t>
            </w:r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  <w:t>10</w:t>
            </w:r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  <w:t>加粗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作者信息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396"/>
              <w:jc w:val="both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中文：五号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1396"/>
              <w:jc w:val="both"/>
              <w:rPr>
                <w:rFonts w:ascii="Times New Roman" w:hAnsi="Times New Roman" w:cs="Times New Roman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</w:rPr>
              <w:t>11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通讯作者联系方式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0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20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中文：小五号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sz w:val="20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20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  <w:sz w:val="20"/>
              </w:rPr>
              <w:t>10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一级标题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b/>
                <w:color w:val="231F20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b/>
                <w:color w:val="231F20"/>
                <w:position w:val="1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396"/>
              <w:jc w:val="both"/>
              <w:rPr>
                <w:rFonts w:ascii="Times New Roman" w:hAnsi="Times New Roman" w:cs="Times New Roman"/>
                <w:b/>
                <w:color w:val="231F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lang w:eastAsia="zh-CN"/>
              </w:rPr>
              <w:t>中文：五号</w:t>
            </w:r>
          </w:p>
          <w:p w:rsidR="00B36A01" w:rsidRPr="00252F9D" w:rsidRDefault="00B36A01" w:rsidP="00252F9D">
            <w:pPr>
              <w:pStyle w:val="TableParagraph"/>
              <w:ind w:right="1396"/>
              <w:jc w:val="both"/>
              <w:rPr>
                <w:rFonts w:ascii="Times New Roman" w:hAnsi="Times New Roman" w:cs="Times New Roman"/>
                <w:b/>
                <w:color w:val="231F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lang w:eastAsia="zh-CN"/>
              </w:rPr>
              <w:t>英文：</w:t>
            </w:r>
            <w:r w:rsidRPr="00252F9D">
              <w:rPr>
                <w:rFonts w:ascii="Times New Roman" w:hAnsi="Times New Roman" w:cs="Times New Roman"/>
                <w:b/>
                <w:color w:val="231F20"/>
                <w:lang w:eastAsia="zh-CN"/>
              </w:rPr>
              <w:t>11</w:t>
            </w:r>
          </w:p>
          <w:p w:rsidR="00B36A01" w:rsidRPr="00252F9D" w:rsidRDefault="00B36A01" w:rsidP="00252F9D">
            <w:pPr>
              <w:pStyle w:val="TableParagraph"/>
              <w:ind w:right="13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2F9D">
              <w:rPr>
                <w:rFonts w:ascii="Times New Roman" w:hAnsi="Times New Roman" w:cs="Times New Roman" w:hint="eastAsia"/>
                <w:b/>
                <w:lang w:eastAsia="zh-CN"/>
              </w:rPr>
              <w:t>加粗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二级标题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b/>
                <w:color w:val="231F20"/>
                <w:position w:val="1"/>
                <w:sz w:val="20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eastAsia="zh-CN"/>
              </w:rPr>
              <w:t>中文：小五号</w:t>
            </w:r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  <w:t>英文：</w:t>
            </w:r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  <w:t>10</w:t>
            </w:r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252F9D">
              <w:rPr>
                <w:rFonts w:ascii="Times New Roman" w:hAnsi="Times New Roman" w:cs="Times New Roman"/>
                <w:b/>
                <w:color w:val="231F20"/>
                <w:sz w:val="20"/>
                <w:lang w:eastAsia="zh-CN"/>
              </w:rPr>
              <w:t>加粗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24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正文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  <w:sz w:val="20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中文：小五号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1296"/>
              <w:jc w:val="both"/>
              <w:rPr>
                <w:rFonts w:ascii="Times New Roman" w:hAnsi="Times New Roman" w:cs="Times New Roman"/>
                <w:sz w:val="20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  <w:sz w:val="20"/>
              </w:rPr>
              <w:t>10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0"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图片序号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 &amp; </w:t>
            </w: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表格序号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596"/>
              <w:jc w:val="both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中文：六号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1596"/>
              <w:jc w:val="both"/>
              <w:rPr>
                <w:rFonts w:ascii="Times New Roman" w:hAnsi="Times New Roman" w:cs="Times New Roman"/>
                <w:sz w:val="18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</w:tr>
      <w:tr w:rsidR="00B36A01" w:rsidRPr="00AD5C54" w:rsidTr="00252F9D">
        <w:trPr>
          <w:trHeight w:val="1191"/>
        </w:trPr>
        <w:tc>
          <w:tcPr>
            <w:tcW w:w="2547" w:type="dxa"/>
            <w:vAlign w:val="center"/>
          </w:tcPr>
          <w:p w:rsidR="00B36A01" w:rsidRPr="00252F9D" w:rsidRDefault="00B36A01" w:rsidP="00252F9D">
            <w:pPr>
              <w:pStyle w:val="TableParagraph"/>
              <w:ind w:left="0"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图片描述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 &amp; </w:t>
            </w: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表格描述</w:t>
            </w:r>
            <w:proofErr w:type="spellEnd"/>
          </w:p>
        </w:tc>
        <w:tc>
          <w:tcPr>
            <w:tcW w:w="4252" w:type="dxa"/>
            <w:vAlign w:val="center"/>
          </w:tcPr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中文：宋体</w:t>
            </w:r>
            <w:proofErr w:type="spellEnd"/>
          </w:p>
          <w:p w:rsidR="00B36A01" w:rsidRPr="00252F9D" w:rsidRDefault="00B36A01" w:rsidP="00252F9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英文</w:t>
            </w:r>
            <w:proofErr w:type="spellEnd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：</w:t>
            </w:r>
            <w:r w:rsidRPr="00252F9D">
              <w:rPr>
                <w:rFonts w:ascii="Times New Roman" w:eastAsia="Times New Roman" w:hAnsi="Times New Roman" w:cs="Times New Roman"/>
                <w:color w:val="231F20"/>
                <w:position w:val="1"/>
                <w:sz w:val="18"/>
                <w:szCs w:val="18"/>
              </w:rPr>
              <w:t>Times New Roman</w:t>
            </w:r>
          </w:p>
        </w:tc>
        <w:tc>
          <w:tcPr>
            <w:tcW w:w="2829" w:type="dxa"/>
            <w:vAlign w:val="center"/>
          </w:tcPr>
          <w:p w:rsidR="00B36A01" w:rsidRPr="00252F9D" w:rsidRDefault="00B36A01" w:rsidP="00252F9D">
            <w:pPr>
              <w:pStyle w:val="TableParagraph"/>
              <w:ind w:right="1596"/>
              <w:jc w:val="both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proofErr w:type="spellStart"/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中文：六号</w:t>
            </w:r>
            <w:proofErr w:type="spellEnd"/>
          </w:p>
          <w:p w:rsidR="00B36A01" w:rsidRPr="00252F9D" w:rsidRDefault="00B36A01" w:rsidP="00252F9D">
            <w:pPr>
              <w:pStyle w:val="TableParagraph"/>
              <w:ind w:right="15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2F9D"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英文：</w:t>
            </w:r>
            <w:r w:rsidRPr="00252F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9</w:t>
            </w:r>
          </w:p>
        </w:tc>
      </w:tr>
    </w:tbl>
    <w:p w:rsidR="00B36A01" w:rsidRPr="00252F9D" w:rsidRDefault="00B36A01" w:rsidP="00B36A01">
      <w:pPr>
        <w:rPr>
          <w:rFonts w:ascii="Times New Roman" w:eastAsia="宋体" w:hAnsi="Times New Roman" w:cs="Times New Roman"/>
          <w:szCs w:val="21"/>
        </w:rPr>
      </w:pPr>
    </w:p>
    <w:p w:rsidR="00F56ACF" w:rsidRDefault="00F56ACF"/>
    <w:sectPr w:rsidR="00F56ACF" w:rsidSect="00693CAC">
      <w:pgSz w:w="11906" w:h="16838"/>
      <w:pgMar w:top="226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F41"/>
    <w:multiLevelType w:val="hybridMultilevel"/>
    <w:tmpl w:val="3A761560"/>
    <w:lvl w:ilvl="0" w:tplc="BAD62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F0E4A"/>
    <w:multiLevelType w:val="hybridMultilevel"/>
    <w:tmpl w:val="9CE4422A"/>
    <w:lvl w:ilvl="0" w:tplc="0186C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CE4810"/>
    <w:multiLevelType w:val="hybridMultilevel"/>
    <w:tmpl w:val="95E0195C"/>
    <w:lvl w:ilvl="0" w:tplc="B7663590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01"/>
    <w:rsid w:val="00B36A01"/>
    <w:rsid w:val="00F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A3E2"/>
  <w15:chartTrackingRefBased/>
  <w15:docId w15:val="{493C270F-8BF8-4C4A-8696-E9824064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01"/>
    <w:pPr>
      <w:ind w:firstLineChars="200" w:firstLine="420"/>
    </w:pPr>
  </w:style>
  <w:style w:type="table" w:styleId="a4">
    <w:name w:val="Table Grid"/>
    <w:basedOn w:val="a1"/>
    <w:uiPriority w:val="39"/>
    <w:rsid w:val="00B3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36A01"/>
    <w:pPr>
      <w:autoSpaceDE w:val="0"/>
      <w:autoSpaceDN w:val="0"/>
      <w:ind w:left="304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Figurenumber">
    <w:name w:val="Figure number"/>
    <w:basedOn w:val="a"/>
    <w:link w:val="FigurenumberCharChar"/>
    <w:rsid w:val="00B36A01"/>
    <w:pPr>
      <w:widowControl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en-US"/>
    </w:rPr>
  </w:style>
  <w:style w:type="character" w:customStyle="1" w:styleId="FigurenumberCharChar">
    <w:name w:val="Figure number Char Char"/>
    <w:link w:val="Figurenumber"/>
    <w:rsid w:val="00B36A01"/>
    <w:rPr>
      <w:rFonts w:ascii="Times New Roman" w:eastAsia="Times New Roman" w:hAnsi="Times New Roman" w:cs="Times New Roman"/>
      <w:b/>
      <w:bCs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Ruoying (Lonia) Ye</dc:creator>
  <cp:keywords/>
  <dc:description/>
  <cp:lastModifiedBy>Ruoying (Lonia) Ye</cp:lastModifiedBy>
  <cp:revision>1</cp:revision>
  <dcterms:created xsi:type="dcterms:W3CDTF">2020-09-08T03:08:00Z</dcterms:created>
  <dcterms:modified xsi:type="dcterms:W3CDTF">2020-09-08T03:10:00Z</dcterms:modified>
</cp:coreProperties>
</file>